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7C" w:rsidRPr="00B14FE9" w:rsidRDefault="008F21B2" w:rsidP="00B1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0" w:right="373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 w:rsidRPr="00B14FE9">
        <w:rPr>
          <w:rFonts w:ascii="Calibri" w:eastAsia="Calibri" w:hAnsi="Calibri" w:cs="Calibri"/>
          <w:b/>
          <w:sz w:val="24"/>
          <w:szCs w:val="24"/>
        </w:rPr>
        <w:t>I</w:t>
      </w:r>
      <w:r w:rsidRPr="00B14FE9">
        <w:rPr>
          <w:rFonts w:ascii="Calibri" w:eastAsia="Calibri" w:hAnsi="Calibri" w:cs="Calibri"/>
          <w:b/>
          <w:color w:val="000000"/>
          <w:sz w:val="24"/>
          <w:szCs w:val="24"/>
        </w:rPr>
        <w:t>NFORMATIVA SUL TRATTAMENTO DEI DATI PER L</w:t>
      </w:r>
      <w:r w:rsidR="00B14FE9" w:rsidRPr="00B14FE9">
        <w:rPr>
          <w:rFonts w:ascii="Calibri" w:eastAsia="Calibri" w:hAnsi="Calibri" w:cs="Calibri"/>
          <w:b/>
          <w:color w:val="000000"/>
          <w:sz w:val="24"/>
          <w:szCs w:val="24"/>
        </w:rPr>
        <w:t>’EFFETUAZIONEDEL TEST ANTIGEN</w:t>
      </w:r>
      <w:r w:rsidR="00534B11">
        <w:rPr>
          <w:rFonts w:ascii="Calibri" w:eastAsia="Calibri" w:hAnsi="Calibri" w:cs="Calibri"/>
          <w:b/>
          <w:color w:val="000000"/>
          <w:sz w:val="24"/>
          <w:szCs w:val="24"/>
        </w:rPr>
        <w:t>I</w:t>
      </w:r>
      <w:r w:rsidR="00B14FE9" w:rsidRPr="00B14FE9">
        <w:rPr>
          <w:rFonts w:ascii="Calibri" w:eastAsia="Calibri" w:hAnsi="Calibri" w:cs="Calibri"/>
          <w:b/>
          <w:color w:val="000000"/>
          <w:sz w:val="24"/>
          <w:szCs w:val="24"/>
        </w:rPr>
        <w:t xml:space="preserve">CO </w:t>
      </w:r>
      <w:r w:rsidRPr="00B14FE9">
        <w:rPr>
          <w:rFonts w:ascii="Calibri" w:eastAsia="Calibri" w:hAnsi="Calibri" w:cs="Calibri"/>
          <w:b/>
          <w:color w:val="000000"/>
          <w:sz w:val="24"/>
          <w:szCs w:val="24"/>
        </w:rPr>
        <w:t xml:space="preserve">RAPIDO NASALE IN FARMACIA </w:t>
      </w:r>
      <w:r w:rsidR="00B14FE9" w:rsidRPr="00B14FE9">
        <w:rPr>
          <w:rFonts w:ascii="Calibri" w:eastAsia="Calibri" w:hAnsi="Calibri" w:cs="Calibri"/>
          <w:b/>
          <w:color w:val="000000"/>
          <w:sz w:val="24"/>
          <w:szCs w:val="24"/>
        </w:rPr>
        <w:t>EXTRA SSR</w:t>
      </w:r>
    </w:p>
    <w:p w:rsidR="00CF477C" w:rsidRPr="00B14FE9" w:rsidRDefault="008F21B2" w:rsidP="00B1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" w:right="41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14FE9">
        <w:rPr>
          <w:rFonts w:ascii="Calibri" w:eastAsia="Calibri" w:hAnsi="Calibri" w:cs="Calibri"/>
          <w:b/>
          <w:color w:val="000000"/>
          <w:sz w:val="24"/>
          <w:szCs w:val="24"/>
        </w:rPr>
        <w:t>AI SENSI DELL’ARTICOLO 13 DEL REGOLAMENTO UE  2016/679</w:t>
      </w:r>
      <w:r w:rsidR="00AD4C31">
        <w:rPr>
          <w:rFonts w:ascii="Calibri" w:eastAsia="Calibri" w:hAnsi="Calibri" w:cs="Calibri"/>
          <w:b/>
          <w:color w:val="000000"/>
          <w:sz w:val="24"/>
          <w:szCs w:val="24"/>
        </w:rPr>
        <w:t xml:space="preserve"> (GDPR)</w:t>
      </w:r>
    </w:p>
    <w:p w:rsidR="00B14FE9" w:rsidRDefault="00B14FE9" w:rsidP="00B1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4FE9" w:rsidRDefault="00B14FE9" w:rsidP="00B1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 w:firstLine="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F477C" w:rsidRDefault="008F21B2" w:rsidP="00B1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Titolare del trattamento e responsabile della protezione dei dati </w:t>
      </w:r>
    </w:p>
    <w:p w:rsidR="00CF477C" w:rsidRPr="00432227" w:rsidRDefault="008F21B2" w:rsidP="00B1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titolare del trattamento è l</w:t>
      </w:r>
      <w:r w:rsidR="00B14FE9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 w:rsidR="00B14FE9" w:rsidRPr="0043222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Farmacia </w:t>
      </w:r>
      <w:r w:rsidR="00432227" w:rsidRPr="0043222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Comunale 1 - AMF spa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con sede a </w:t>
      </w:r>
      <w:r w:rsidR="00432227" w:rsidRPr="0043222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Cinisello Balsamo</w:t>
      </w:r>
      <w:r w:rsidR="00432227">
        <w:rPr>
          <w:rFonts w:ascii="Calibri" w:eastAsia="Calibri" w:hAnsi="Calibri" w:cs="Calibri"/>
          <w:color w:val="000000"/>
          <w:sz w:val="24"/>
          <w:szCs w:val="24"/>
        </w:rPr>
        <w:t xml:space="preserve">  in </w:t>
      </w:r>
      <w:r w:rsidR="00432227" w:rsidRPr="00432227">
        <w:rPr>
          <w:rFonts w:ascii="Calibri" w:eastAsia="Calibri" w:hAnsi="Calibri" w:cs="Calibri"/>
          <w:b/>
          <w:color w:val="000000"/>
          <w:sz w:val="24"/>
          <w:szCs w:val="24"/>
        </w:rPr>
        <w:t>Viale Rinascita 80</w:t>
      </w:r>
      <w:r w:rsidR="0043222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32227">
        <w:rPr>
          <w:rFonts w:ascii="Calibri" w:eastAsia="Calibri" w:hAnsi="Calibri" w:cs="Calibri"/>
          <w:color w:val="000000"/>
          <w:sz w:val="24"/>
          <w:szCs w:val="24"/>
        </w:rPr>
        <w:t xml:space="preserve">              </w:t>
      </w:r>
      <w:r w:rsidR="00B14FE9">
        <w:rPr>
          <w:rFonts w:ascii="Calibri" w:eastAsia="Calibri" w:hAnsi="Calibri" w:cs="Calibri"/>
          <w:color w:val="000000"/>
          <w:sz w:val="24"/>
          <w:szCs w:val="24"/>
        </w:rPr>
        <w:t xml:space="preserve">numero di telefono </w:t>
      </w:r>
      <w:r w:rsidR="00752859">
        <w:rPr>
          <w:rFonts w:ascii="Calibri" w:eastAsia="Calibri" w:hAnsi="Calibri" w:cs="Calibri"/>
          <w:b/>
          <w:color w:val="000000"/>
          <w:sz w:val="24"/>
          <w:szCs w:val="24"/>
        </w:rPr>
        <w:t>026604</w:t>
      </w:r>
      <w:r w:rsidR="00432227" w:rsidRPr="00432227">
        <w:rPr>
          <w:rFonts w:ascii="Calibri" w:eastAsia="Calibri" w:hAnsi="Calibri" w:cs="Calibri"/>
          <w:b/>
          <w:color w:val="000000"/>
          <w:sz w:val="24"/>
          <w:szCs w:val="24"/>
        </w:rPr>
        <w:t>7322</w:t>
      </w:r>
      <w:r w:rsidR="00432227">
        <w:rPr>
          <w:rFonts w:ascii="Calibri" w:eastAsia="Calibri" w:hAnsi="Calibri" w:cs="Calibri"/>
          <w:color w:val="000000"/>
          <w:sz w:val="24"/>
          <w:szCs w:val="24"/>
        </w:rPr>
        <w:t xml:space="preserve">          </w:t>
      </w:r>
      <w:r w:rsidR="00B14FE9">
        <w:rPr>
          <w:rFonts w:ascii="Calibri" w:eastAsia="Calibri" w:hAnsi="Calibri" w:cs="Calibri"/>
          <w:color w:val="000000"/>
          <w:sz w:val="24"/>
          <w:szCs w:val="24"/>
        </w:rPr>
        <w:t>indirizzo e-</w:t>
      </w:r>
      <w:r>
        <w:rPr>
          <w:rFonts w:ascii="Calibri" w:eastAsia="Calibri" w:hAnsi="Calibri" w:cs="Calibri"/>
          <w:color w:val="000000"/>
          <w:sz w:val="24"/>
          <w:szCs w:val="24"/>
        </w:rPr>
        <w:t>mail</w:t>
      </w:r>
      <w:r w:rsidR="0043222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32227" w:rsidRPr="00432227">
        <w:rPr>
          <w:rFonts w:ascii="Calibri" w:eastAsia="Calibri" w:hAnsi="Calibri" w:cs="Calibri"/>
          <w:b/>
          <w:color w:val="000000"/>
          <w:sz w:val="24"/>
          <w:szCs w:val="24"/>
        </w:rPr>
        <w:t>farmacia01@amf-cinisello.it</w:t>
      </w:r>
    </w:p>
    <w:p w:rsidR="00B14FE9" w:rsidRPr="00432227" w:rsidRDefault="008F21B2" w:rsidP="00B1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 w:firstLine="8"/>
        <w:rPr>
          <w:rFonts w:ascii="Calibri" w:eastAsia="Calibri" w:hAnsi="Calibri" w:cs="Calibri"/>
          <w:color w:val="000000"/>
          <w:sz w:val="24"/>
          <w:szCs w:val="24"/>
        </w:rPr>
      </w:pPr>
      <w:r w:rsidRPr="00432227">
        <w:rPr>
          <w:rFonts w:ascii="Calibri" w:eastAsia="Calibri" w:hAnsi="Calibri" w:cs="Calibri"/>
          <w:color w:val="000000"/>
          <w:sz w:val="24"/>
          <w:szCs w:val="24"/>
        </w:rPr>
        <w:t xml:space="preserve">Il responsabile della protezione dei dati è raggiungibile ai seguenti </w:t>
      </w:r>
      <w:r w:rsidR="00B14FE9" w:rsidRPr="00432227">
        <w:rPr>
          <w:rFonts w:ascii="Calibri" w:eastAsia="Calibri" w:hAnsi="Calibri" w:cs="Calibri"/>
          <w:color w:val="000000"/>
          <w:sz w:val="24"/>
          <w:szCs w:val="24"/>
        </w:rPr>
        <w:t>contati</w:t>
      </w:r>
      <w:r w:rsidRPr="00432227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CF477C" w:rsidRPr="00432227" w:rsidRDefault="00B14FE9" w:rsidP="00B1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 w:firstLine="8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32227">
        <w:rPr>
          <w:rFonts w:ascii="Calibri" w:eastAsia="Calibri" w:hAnsi="Calibri" w:cs="Calibri"/>
          <w:b/>
          <w:color w:val="000000"/>
          <w:sz w:val="24"/>
          <w:szCs w:val="24"/>
        </w:rPr>
        <w:t xml:space="preserve">e-mail: </w:t>
      </w:r>
      <w:r w:rsidR="00432227" w:rsidRPr="00432227">
        <w:rPr>
          <w:rFonts w:ascii="Calibri" w:eastAsia="Calibri" w:hAnsi="Calibri" w:cs="Calibri"/>
          <w:b/>
          <w:color w:val="000000"/>
          <w:sz w:val="24"/>
          <w:szCs w:val="24"/>
        </w:rPr>
        <w:t xml:space="preserve">direttore01@amf-cinisello.it </w:t>
      </w:r>
      <w:r w:rsidR="00432227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</w:t>
      </w:r>
      <w:r w:rsidR="008F21B2" w:rsidRPr="00432227">
        <w:rPr>
          <w:rFonts w:ascii="Calibri" w:eastAsia="Calibri" w:hAnsi="Calibri" w:cs="Calibri"/>
          <w:b/>
          <w:color w:val="000000"/>
          <w:sz w:val="24"/>
          <w:szCs w:val="24"/>
        </w:rPr>
        <w:t>Tel.</w:t>
      </w:r>
      <w:r w:rsidR="00432227" w:rsidRPr="00432227">
        <w:rPr>
          <w:rFonts w:ascii="Calibri" w:eastAsia="Calibri" w:hAnsi="Calibri" w:cs="Calibri"/>
          <w:b/>
          <w:color w:val="000000"/>
          <w:sz w:val="24"/>
          <w:szCs w:val="24"/>
        </w:rPr>
        <w:t xml:space="preserve"> 3392293695</w:t>
      </w:r>
      <w:r w:rsidR="008F21B2" w:rsidRPr="00432227">
        <w:rPr>
          <w:rFonts w:ascii="Calibri" w:eastAsia="Calibri" w:hAnsi="Calibri" w:cs="Calibri"/>
          <w:b/>
          <w:color w:val="000000"/>
          <w:sz w:val="24"/>
          <w:szCs w:val="24"/>
        </w:rPr>
        <w:t xml:space="preserve">. </w:t>
      </w:r>
    </w:p>
    <w:p w:rsidR="00B14FE9" w:rsidRDefault="00B14FE9" w:rsidP="00B1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 w:firstLine="8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F477C" w:rsidRDefault="008F21B2" w:rsidP="00B1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 w:firstLine="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</w:t>
      </w:r>
      <w:r w:rsidR="00B14FE9"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itolare del trattamento La informa che i Suoi dati potranno essere trattati da </w:t>
      </w:r>
      <w:r w:rsidR="00B14FE9">
        <w:rPr>
          <w:rFonts w:ascii="Calibri" w:eastAsia="Calibri" w:hAnsi="Calibri" w:cs="Calibri"/>
          <w:color w:val="000000"/>
          <w:sz w:val="24"/>
          <w:szCs w:val="24"/>
        </w:rPr>
        <w:t>persone incaricat</w:t>
      </w:r>
      <w:r w:rsidR="00306A6B"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</w:t>
      </w:r>
      <w:r w:rsidR="00B14FE9"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 </w:t>
      </w:r>
      <w:r w:rsidR="00B14FE9">
        <w:rPr>
          <w:rFonts w:ascii="Calibri" w:eastAsia="Calibri" w:hAnsi="Calibri" w:cs="Calibri"/>
          <w:color w:val="000000"/>
          <w:sz w:val="24"/>
          <w:szCs w:val="24"/>
        </w:rPr>
        <w:t>Titolare stesso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14FE9" w:rsidRDefault="00B14FE9" w:rsidP="00B1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F477C" w:rsidRDefault="00B14FE9" w:rsidP="00B1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Base giuridica e finalità del trattamento</w:t>
      </w:r>
    </w:p>
    <w:p w:rsidR="00B14FE9" w:rsidRPr="008F21B2" w:rsidRDefault="008F21B2" w:rsidP="00306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 w:firstLine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base giuridica del trattamento dei dati personali è </w:t>
      </w:r>
      <w:r w:rsidR="00306A6B">
        <w:rPr>
          <w:rFonts w:ascii="Calibri" w:eastAsia="Calibri" w:hAnsi="Calibri" w:cs="Calibri"/>
          <w:color w:val="000000"/>
          <w:sz w:val="24"/>
          <w:szCs w:val="24"/>
        </w:rPr>
        <w:t xml:space="preserve">l’art. 9, par. 2, lettere h) ed i),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Regolamento EU 2019/679, </w:t>
      </w:r>
      <w:r w:rsidR="00B14FE9">
        <w:rPr>
          <w:rFonts w:ascii="Calibri" w:eastAsia="Calibri" w:hAnsi="Calibri" w:cs="Calibri"/>
          <w:color w:val="000000"/>
          <w:sz w:val="24"/>
          <w:szCs w:val="24"/>
        </w:rPr>
        <w:t xml:space="preserve">in base a cui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non </w:t>
      </w:r>
      <w:r w:rsidR="00B14FE9">
        <w:rPr>
          <w:rFonts w:ascii="Calibri" w:eastAsia="Calibri" w:hAnsi="Calibri" w:cs="Calibri"/>
          <w:color w:val="000000"/>
          <w:sz w:val="24"/>
          <w:szCs w:val="24"/>
        </w:rPr>
        <w:t xml:space="preserve">è </w:t>
      </w:r>
      <w:r>
        <w:rPr>
          <w:rFonts w:ascii="Calibri" w:eastAsia="Calibri" w:hAnsi="Calibri" w:cs="Calibri"/>
          <w:color w:val="000000"/>
          <w:sz w:val="24"/>
          <w:szCs w:val="24"/>
        </w:rPr>
        <w:t>necess</w:t>
      </w:r>
      <w:r w:rsidR="00B14FE9">
        <w:rPr>
          <w:rFonts w:ascii="Calibri" w:eastAsia="Calibri" w:hAnsi="Calibri" w:cs="Calibri"/>
          <w:color w:val="000000"/>
          <w:sz w:val="24"/>
          <w:szCs w:val="24"/>
        </w:rPr>
        <w:t>ario il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Suo consenso</w:t>
      </w:r>
      <w:r w:rsidR="00B14FE9">
        <w:rPr>
          <w:rFonts w:ascii="Calibri" w:eastAsia="Calibri" w:hAnsi="Calibri" w:cs="Calibri"/>
          <w:color w:val="000000"/>
          <w:sz w:val="24"/>
          <w:szCs w:val="24"/>
        </w:rPr>
        <w:t>, nel caso in cui decida volontariamente di sottoporsi al Tampone rapido presso il Titolare del trattamento.</w:t>
      </w:r>
      <w:r w:rsidR="00306A6B">
        <w:rPr>
          <w:rFonts w:ascii="Calibri" w:eastAsia="Calibri" w:hAnsi="Calibri" w:cs="Calibri"/>
          <w:color w:val="000000"/>
          <w:sz w:val="24"/>
          <w:szCs w:val="24"/>
        </w:rPr>
        <w:t xml:space="preserve"> Infatti, l</w:t>
      </w:r>
      <w:r w:rsidR="00B14FE9">
        <w:rPr>
          <w:rFonts w:ascii="Calibri" w:eastAsia="Calibri" w:hAnsi="Calibri" w:cs="Calibri"/>
          <w:color w:val="000000"/>
          <w:sz w:val="24"/>
          <w:szCs w:val="24"/>
        </w:rPr>
        <w:t xml:space="preserve">’effettuazione del tampone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ha finalità di diagnosi e di cura, oltre che </w:t>
      </w:r>
      <w:r w:rsidRPr="008F21B2">
        <w:rPr>
          <w:rFonts w:ascii="Calibri" w:eastAsia="Calibri" w:hAnsi="Calibri" w:cs="Calibri"/>
          <w:color w:val="000000"/>
          <w:sz w:val="24"/>
          <w:szCs w:val="24"/>
        </w:rPr>
        <w:t xml:space="preserve">motivi di interesse </w:t>
      </w:r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r w:rsidRPr="008F21B2">
        <w:rPr>
          <w:rFonts w:ascii="Calibri" w:eastAsia="Calibri" w:hAnsi="Calibri" w:cs="Calibri"/>
          <w:color w:val="000000"/>
          <w:sz w:val="24"/>
          <w:szCs w:val="24"/>
        </w:rPr>
        <w:t xml:space="preserve"> sanità pubblica, attraverso la ricerca di eventuali esposizioni al virus Covid-19 e, in caso positivo, l’esecuzione eventuale del tampone molecolare nasofaringeo, per una risposta  definitiva sulla presenza o assenza del coronavirus, entrambi come validi strumenti per adottare successive misure per il controllo della prevenzione della diffusione del coronavirus, che è una delle finalità istituzionali dell’ATS.</w:t>
      </w:r>
    </w:p>
    <w:p w:rsidR="00B14FE9" w:rsidRDefault="00B14FE9" w:rsidP="00B1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D4C31" w:rsidRDefault="00AD4C31" w:rsidP="00B1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Obbligo o facoltà del conferimento dei dati </w:t>
      </w:r>
    </w:p>
    <w:p w:rsidR="00AD4C31" w:rsidRDefault="00AD4C31" w:rsidP="00AD4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firstLine="1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conferimento dei dati richiesti per effettuare il tampone rapido è assolutamente facoltativo; Lei può decidere di non fornire tutt</w:t>
      </w:r>
      <w:r w:rsidR="00306A6B"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 parte dei dati, ma in tali casi non sarà possibile procedere all’esecuzione del tampone rapido. </w:t>
      </w:r>
    </w:p>
    <w:p w:rsidR="00AD4C31" w:rsidRDefault="00AD4C31" w:rsidP="00AD4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 w:firstLine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trattamento dei Suoi dati avverrà nel rispetto della normativa in materia di protezione dei dati personali. </w:t>
      </w:r>
    </w:p>
    <w:p w:rsidR="00AD4C31" w:rsidRDefault="00AD4C31" w:rsidP="00B1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F477C" w:rsidRDefault="008F21B2" w:rsidP="00B1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Durata del trattamento </w:t>
      </w:r>
    </w:p>
    <w:p w:rsidR="00CF477C" w:rsidRDefault="008F21B2" w:rsidP="008F21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 w:firstLine="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132C8">
        <w:rPr>
          <w:rFonts w:ascii="Calibri" w:eastAsia="Calibri" w:hAnsi="Calibri" w:cs="Calibri"/>
          <w:color w:val="000000"/>
          <w:sz w:val="24"/>
          <w:szCs w:val="24"/>
        </w:rPr>
        <w:t>I dati verranno trattati con le modalità descritte nella presente informativa, ai sensi della L. n. 27 del 24 aprile 2020, art. 17-bis.</w:t>
      </w:r>
    </w:p>
    <w:p w:rsidR="008F21B2" w:rsidRDefault="008F21B2" w:rsidP="00B1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F477C" w:rsidRDefault="008F21B2" w:rsidP="00B1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Comunicazione e diffusione dei dati </w:t>
      </w:r>
    </w:p>
    <w:p w:rsidR="008F21B2" w:rsidRDefault="008F21B2" w:rsidP="008F21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 w:firstLine="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dati non saranno diffusi né trasferiti in Paesi extra UE; verranno comunicati, per il perseguimento delle finalità di cui sopra, a Regione Lombardia che potrà</w:t>
      </w:r>
      <w:r w:rsidR="00306A6B">
        <w:rPr>
          <w:rFonts w:ascii="Calibri" w:eastAsia="Calibri" w:hAnsi="Calibri" w:cs="Calibri"/>
          <w:color w:val="000000"/>
          <w:sz w:val="24"/>
          <w:szCs w:val="24"/>
        </w:rPr>
        <w:t xml:space="preserve">,a sua volta,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comunicarli ai soggetti </w:t>
      </w:r>
      <w:r w:rsidR="00306A6B">
        <w:rPr>
          <w:rFonts w:ascii="Calibri" w:eastAsia="Calibri" w:hAnsi="Calibri" w:cs="Calibri"/>
          <w:color w:val="000000"/>
          <w:sz w:val="24"/>
          <w:szCs w:val="24"/>
        </w:rPr>
        <w:t xml:space="preserve">che ne debbano venire a conoscenza,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afferenti al Sistema Sanitario Regionale, nonché </w:t>
      </w:r>
      <w:r w:rsidR="00306A6B"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gli uffici del Ministero  della salute e dell'Istituto superiore di sanità, </w:t>
      </w:r>
      <w:r w:rsidR="00306A6B"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 strutture pubbliche e private che operano nell'ambito del Servizio sanitario nazionale e </w:t>
      </w:r>
      <w:r w:rsidR="00306A6B"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i soggetti deputati a monitorare e a garantire  l'esecuzione delle misure anti covid-19, compreso il Suo medico di medicina generale.</w:t>
      </w:r>
    </w:p>
    <w:p w:rsidR="00CF477C" w:rsidRDefault="00CF477C" w:rsidP="008F21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 w:firstLine="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F477C" w:rsidRDefault="008F21B2" w:rsidP="00B14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 suoi diritti </w:t>
      </w:r>
    </w:p>
    <w:p w:rsidR="00CF477C" w:rsidRDefault="008F21B2" w:rsidP="00306A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 w:hanging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Lei ha il diritto di esercitare i diritti indicati dagli articoli 15 e </w:t>
      </w:r>
      <w:r w:rsidR="00AD4C31">
        <w:rPr>
          <w:rFonts w:ascii="Calibri" w:eastAsia="Calibri" w:hAnsi="Calibri" w:cs="Calibri"/>
          <w:color w:val="000000"/>
          <w:sz w:val="24"/>
          <w:szCs w:val="24"/>
        </w:rPr>
        <w:t>seguenti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del GDPR, ovvero ha la facoltà di accedere ai dati e, nei casi previsti, di chiederne la modifica, la cancellazione o la portabilità. </w:t>
      </w:r>
      <w:r w:rsidR="00AD4C31"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noltre</w:t>
      </w:r>
      <w:r w:rsidR="00AD4C31">
        <w:rPr>
          <w:rFonts w:ascii="Calibri" w:eastAsia="Calibri" w:hAnsi="Calibri" w:cs="Calibri"/>
          <w:color w:val="000000"/>
          <w:sz w:val="24"/>
          <w:szCs w:val="24"/>
        </w:rPr>
        <w:t>, potrà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opporsi al trattamento e chiederne la limitazione</w:t>
      </w:r>
      <w:r w:rsidR="00AD4C31">
        <w:rPr>
          <w:rFonts w:ascii="Calibri" w:eastAsia="Calibri" w:hAnsi="Calibri" w:cs="Calibri"/>
          <w:color w:val="000000"/>
          <w:sz w:val="24"/>
          <w:szCs w:val="24"/>
        </w:rPr>
        <w:t xml:space="preserve"> di trattamento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così come potrà proporre reclamo o </w:t>
      </w:r>
      <w:r w:rsidR="00AD4C31">
        <w:rPr>
          <w:rFonts w:ascii="Calibri" w:eastAsia="Calibri" w:hAnsi="Calibri" w:cs="Calibri"/>
          <w:color w:val="000000"/>
          <w:sz w:val="24"/>
          <w:szCs w:val="24"/>
        </w:rPr>
        <w:t xml:space="preserve">inviare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segnalazione al Garante per la protezione dei dati personali (www.garanteprivacy.it). </w:t>
      </w:r>
    </w:p>
    <w:p w:rsidR="00CF477C" w:rsidRDefault="008F21B2" w:rsidP="00AD4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predetti diritti potranno essere esercitati direttamente presso </w:t>
      </w:r>
      <w:r w:rsidR="00AD4C31">
        <w:rPr>
          <w:rFonts w:ascii="Calibri" w:eastAsia="Calibri" w:hAnsi="Calibri" w:cs="Calibri"/>
          <w:color w:val="000000"/>
          <w:sz w:val="24"/>
          <w:szCs w:val="24"/>
        </w:rPr>
        <w:t>il Titolare del trattamento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 Responsabile della Protezione dei dati dalla stessa designato</w:t>
      </w:r>
      <w:r w:rsidR="00AD4C31">
        <w:rPr>
          <w:rFonts w:ascii="Calibri" w:eastAsia="Calibri" w:hAnsi="Calibri" w:cs="Calibri"/>
          <w:color w:val="000000"/>
          <w:sz w:val="24"/>
          <w:szCs w:val="24"/>
        </w:rPr>
        <w:t>, reperibili ai contatti sopra riportati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sectPr w:rsidR="00CF477C" w:rsidSect="00306A6B">
      <w:type w:val="continuous"/>
      <w:pgSz w:w="11900" w:h="16840"/>
      <w:pgMar w:top="511" w:right="835" w:bottom="1498" w:left="858" w:header="0" w:footer="720" w:gutter="0"/>
      <w:cols w:space="720" w:equalWidth="0">
        <w:col w:w="10207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F477C"/>
    <w:rsid w:val="001761A4"/>
    <w:rsid w:val="00222AD8"/>
    <w:rsid w:val="00306A6B"/>
    <w:rsid w:val="00432227"/>
    <w:rsid w:val="00534B11"/>
    <w:rsid w:val="00752859"/>
    <w:rsid w:val="008F21B2"/>
    <w:rsid w:val="00A07AE1"/>
    <w:rsid w:val="00A26E39"/>
    <w:rsid w:val="00AD4C31"/>
    <w:rsid w:val="00B14FE9"/>
    <w:rsid w:val="00CF477C"/>
    <w:rsid w:val="00E24122"/>
    <w:rsid w:val="00F1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AE1"/>
  </w:style>
  <w:style w:type="paragraph" w:styleId="Titolo1">
    <w:name w:val="heading 1"/>
    <w:basedOn w:val="Normale"/>
    <w:next w:val="Normale"/>
    <w:uiPriority w:val="9"/>
    <w:qFormat/>
    <w:rsid w:val="00A07A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A07A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A07A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A07A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A07AE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A07A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07A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A07A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A07A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</dc:creator>
  <cp:lastModifiedBy>hh</cp:lastModifiedBy>
  <cp:revision>4</cp:revision>
  <dcterms:created xsi:type="dcterms:W3CDTF">2021-03-01T07:45:00Z</dcterms:created>
  <dcterms:modified xsi:type="dcterms:W3CDTF">2021-03-03T15:12:00Z</dcterms:modified>
</cp:coreProperties>
</file>