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84" w:rsidRPr="00A42F84" w:rsidRDefault="00A42F84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Arial Unicode MS" w:eastAsia="Arial Unicode MS" w:hAnsi="Arial Unicode MS" w:cs="Arial Unicode MS"/>
          <w:i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74F16F5C" wp14:editId="6D4A0A0A">
            <wp:extent cx="929639" cy="1173480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6-11 10.12.04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" t="32861" r="79946" b="30733"/>
                    <a:stretch/>
                  </pic:blipFill>
                  <pic:spPr bwMode="auto">
                    <a:xfrm>
                      <a:off x="0" y="0"/>
                      <a:ext cx="930006" cy="117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rFonts w:ascii="Arial Unicode MS" w:eastAsia="Arial Unicode MS" w:hAnsi="Arial Unicode MS" w:cs="Arial Unicode MS"/>
          <w:i/>
          <w:color w:val="000000"/>
          <w:sz w:val="48"/>
          <w:szCs w:val="48"/>
        </w:rPr>
        <w:t xml:space="preserve">dott.ssa Elisa </w:t>
      </w:r>
      <w:proofErr w:type="spellStart"/>
      <w:r>
        <w:rPr>
          <w:rFonts w:ascii="Arial Unicode MS" w:eastAsia="Arial Unicode MS" w:hAnsi="Arial Unicode MS" w:cs="Arial Unicode MS"/>
          <w:i/>
          <w:color w:val="000000"/>
          <w:sz w:val="48"/>
          <w:szCs w:val="48"/>
        </w:rPr>
        <w:t>Anike</w:t>
      </w:r>
      <w:proofErr w:type="spellEnd"/>
      <w:r>
        <w:rPr>
          <w:rFonts w:ascii="Arial Unicode MS" w:eastAsia="Arial Unicode MS" w:hAnsi="Arial Unicode MS" w:cs="Arial Unicode MS"/>
          <w:i/>
          <w:color w:val="000000"/>
          <w:sz w:val="48"/>
          <w:szCs w:val="4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color w:val="000000"/>
          <w:sz w:val="48"/>
          <w:szCs w:val="48"/>
        </w:rPr>
        <w:t>Akanki</w:t>
      </w:r>
      <w:proofErr w:type="spellEnd"/>
    </w:p>
    <w:p w:rsidR="00A42F84" w:rsidRPr="00A42F84" w:rsidRDefault="000A3206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Istruzione e formazione</w:t>
      </w:r>
      <w:bookmarkStart w:id="0" w:name="_GoBack"/>
      <w:bookmarkEnd w:id="0"/>
    </w:p>
    <w:p w:rsidR="0092466B" w:rsidRDefault="00A42F84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>200</w:t>
      </w:r>
      <w:r w:rsidR="0092466B">
        <w:rPr>
          <w:color w:val="000000"/>
        </w:rPr>
        <w:t>2-2007 CORSO DI LAUREA IN OSTEOPATIA PRESSO ISO (Istituto Superiore di Ost</w:t>
      </w:r>
      <w:r>
        <w:rPr>
          <w:color w:val="000000"/>
        </w:rPr>
        <w:t>eopatia) Via Breda 120 Milano con</w:t>
      </w:r>
      <w:r w:rsidR="0092466B">
        <w:rPr>
          <w:color w:val="000000"/>
        </w:rPr>
        <w:t xml:space="preserve"> TIROCINIO PRESSO LA CLINICA OSTEOPATICA SITA IN VIA G. CAPELLI 12 MILANO</w:t>
      </w:r>
    </w:p>
    <w:p w:rsidR="0092466B" w:rsidRDefault="0092466B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>2008 CORSO EXTRACURRICULARE IN “ORTODONZIA E OSTEOPATIA” TENUTO DAL DOTT. MASSIMO DELLA MONICA, MEDICO CHIRURGO SPECIALIZZATO IN ORTODONZIA E OSTEOPATIA</w:t>
      </w:r>
    </w:p>
    <w:p w:rsidR="0092466B" w:rsidRDefault="0092466B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>2009-2011 CORSO DI LAUREA IN TECNICHE ORTOPEDICHE CONSEGUITA ALL’UNIVERSITA’ DEGLI STUDI DI MILANO E TIROCINIO PRESSO IL CENTRO ORTOPEDICO RINASCITA DI CINISELLO BALSAMO VIA LINCOLN 1</w:t>
      </w:r>
    </w:p>
    <w:p w:rsidR="0092466B" w:rsidRDefault="0092466B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>2013 19-23 MARZO CORSO “AMERICAN ACADEMY OF ORTHOPADIC SURGEONS” CHICAGO</w:t>
      </w:r>
    </w:p>
    <w:p w:rsidR="00A42F84" w:rsidRDefault="00A42F84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>2016 GENNAIO CORSO POSTGRADUATE “L’APPROCCIO OSTEOPATICO IN AMBITO PEDIATRICO” presso l’ADVANCED OSTEOPATHY INSTITUTE</w:t>
      </w:r>
    </w:p>
    <w:p w:rsidR="00A42F84" w:rsidRDefault="00A42F84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 xml:space="preserve">2016 FEBBRAIO CORSO “L’ALIMENTAZIONE E IL SISTEMA NERVOSO” prof Franco </w:t>
      </w:r>
      <w:proofErr w:type="spellStart"/>
      <w:r>
        <w:rPr>
          <w:color w:val="000000"/>
        </w:rPr>
        <w:t>Berrino</w:t>
      </w:r>
      <w:proofErr w:type="spellEnd"/>
      <w:r>
        <w:rPr>
          <w:color w:val="000000"/>
        </w:rPr>
        <w:t xml:space="preserve"> presso l’ADVANCED OSTEOPATHY INSTITUTE</w:t>
      </w:r>
    </w:p>
    <w:p w:rsidR="00A42F84" w:rsidRDefault="00A42F84" w:rsidP="0092466B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>
        <w:rPr>
          <w:color w:val="000000"/>
        </w:rPr>
        <w:t xml:space="preserve">2016 NOVEMBRE CORSO “APPLICAZIONE KINESIOLOGY TAPING THERAPHY MUSCOLARE” presso TLM </w:t>
      </w:r>
      <w:proofErr w:type="spellStart"/>
      <w:r>
        <w:rPr>
          <w:color w:val="000000"/>
        </w:rPr>
        <w:t>srl</w:t>
      </w:r>
      <w:proofErr w:type="spellEnd"/>
    </w:p>
    <w:p w:rsidR="00A42F84" w:rsidRDefault="00A42F84">
      <w:pPr>
        <w:rPr>
          <w:noProof/>
          <w:lang w:eastAsia="it-IT"/>
        </w:rPr>
      </w:pPr>
    </w:p>
    <w:p w:rsidR="005C18FF" w:rsidRDefault="005C18FF"/>
    <w:sectPr w:rsidR="005C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6B"/>
    <w:rsid w:val="00013303"/>
    <w:rsid w:val="00026AE0"/>
    <w:rsid w:val="000371E9"/>
    <w:rsid w:val="00086EA9"/>
    <w:rsid w:val="000A3206"/>
    <w:rsid w:val="000B6892"/>
    <w:rsid w:val="000E19B9"/>
    <w:rsid w:val="000F1846"/>
    <w:rsid w:val="00125D7E"/>
    <w:rsid w:val="001327A5"/>
    <w:rsid w:val="00162D2B"/>
    <w:rsid w:val="001E52B4"/>
    <w:rsid w:val="00211EE1"/>
    <w:rsid w:val="00212EC3"/>
    <w:rsid w:val="00294B47"/>
    <w:rsid w:val="002B7383"/>
    <w:rsid w:val="002C49C9"/>
    <w:rsid w:val="002F3F65"/>
    <w:rsid w:val="00316938"/>
    <w:rsid w:val="003278D5"/>
    <w:rsid w:val="00375B86"/>
    <w:rsid w:val="003A1398"/>
    <w:rsid w:val="003F717C"/>
    <w:rsid w:val="004D4E13"/>
    <w:rsid w:val="004E3725"/>
    <w:rsid w:val="004F5F45"/>
    <w:rsid w:val="004F6D18"/>
    <w:rsid w:val="0050686E"/>
    <w:rsid w:val="005115AE"/>
    <w:rsid w:val="00595089"/>
    <w:rsid w:val="005B1B49"/>
    <w:rsid w:val="005B4DCF"/>
    <w:rsid w:val="005C18FF"/>
    <w:rsid w:val="005F041E"/>
    <w:rsid w:val="005F1C9D"/>
    <w:rsid w:val="00664668"/>
    <w:rsid w:val="006710BA"/>
    <w:rsid w:val="006818FF"/>
    <w:rsid w:val="006A7A58"/>
    <w:rsid w:val="006B6924"/>
    <w:rsid w:val="006D0AE3"/>
    <w:rsid w:val="00755067"/>
    <w:rsid w:val="007B32A7"/>
    <w:rsid w:val="007F00DA"/>
    <w:rsid w:val="008363C3"/>
    <w:rsid w:val="008A07A8"/>
    <w:rsid w:val="008B6977"/>
    <w:rsid w:val="008C709E"/>
    <w:rsid w:val="0092466B"/>
    <w:rsid w:val="00944E1E"/>
    <w:rsid w:val="009557ED"/>
    <w:rsid w:val="00977AD9"/>
    <w:rsid w:val="00A42F84"/>
    <w:rsid w:val="00A45763"/>
    <w:rsid w:val="00AA0A48"/>
    <w:rsid w:val="00AB11A1"/>
    <w:rsid w:val="00B74250"/>
    <w:rsid w:val="00C6330A"/>
    <w:rsid w:val="00CB2444"/>
    <w:rsid w:val="00CC289A"/>
    <w:rsid w:val="00CD1A2B"/>
    <w:rsid w:val="00D209B5"/>
    <w:rsid w:val="00D8180C"/>
    <w:rsid w:val="00D96BAE"/>
    <w:rsid w:val="00DA7D02"/>
    <w:rsid w:val="00DD5960"/>
    <w:rsid w:val="00DE42AD"/>
    <w:rsid w:val="00E30CAA"/>
    <w:rsid w:val="00E45613"/>
    <w:rsid w:val="00E56C07"/>
    <w:rsid w:val="00F10EAA"/>
    <w:rsid w:val="00F12B36"/>
    <w:rsid w:val="00F348BC"/>
    <w:rsid w:val="00FA044F"/>
    <w:rsid w:val="00FD70BB"/>
    <w:rsid w:val="00FF155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DCDB"/>
  <w15:docId w15:val="{4BEBCC99-1720-FA48-897E-AF8E642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direttore01amfspa@gmail.com</cp:lastModifiedBy>
  <cp:revision>2</cp:revision>
  <dcterms:created xsi:type="dcterms:W3CDTF">2017-06-11T07:57:00Z</dcterms:created>
  <dcterms:modified xsi:type="dcterms:W3CDTF">2017-06-12T19:54:00Z</dcterms:modified>
</cp:coreProperties>
</file>